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B88" w:rsidRDefault="00A03B88">
      <w:pPr>
        <w:rPr>
          <w:lang w:val="de-DE"/>
        </w:rPr>
      </w:pPr>
      <w:bookmarkStart w:id="0" w:name="_GoBack"/>
      <w:bookmarkEnd w:id="0"/>
      <w:r>
        <w:rPr>
          <w:lang w:val="de-DE"/>
        </w:rPr>
        <w:t xml:space="preserve">               </w:t>
      </w:r>
      <w:r w:rsidR="00E435E4">
        <w:rPr>
          <w:noProof/>
          <w:lang w:val="hr-HR"/>
        </w:rPr>
        <w:drawing>
          <wp:inline distT="0" distB="0" distL="0" distR="0">
            <wp:extent cx="556260" cy="70866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B88" w:rsidRDefault="00A03B88">
      <w:pPr>
        <w:rPr>
          <w:lang w:val="de-DE"/>
        </w:rPr>
      </w:pPr>
    </w:p>
    <w:p w:rsidR="00A03B88" w:rsidRPr="00CC2A34" w:rsidRDefault="00A03B88">
      <w:pPr>
        <w:rPr>
          <w:sz w:val="24"/>
          <w:szCs w:val="24"/>
          <w:lang w:val="de-DE"/>
        </w:rPr>
      </w:pPr>
      <w:r w:rsidRPr="00CC2A34">
        <w:rPr>
          <w:sz w:val="24"/>
          <w:szCs w:val="24"/>
          <w:lang w:val="de-DE"/>
        </w:rPr>
        <w:t>REPUBLIKA HRVATSKA</w:t>
      </w:r>
    </w:p>
    <w:p w:rsidR="00A03B88" w:rsidRPr="00CC2A34" w:rsidRDefault="00A03B88">
      <w:pPr>
        <w:rPr>
          <w:sz w:val="24"/>
          <w:szCs w:val="24"/>
          <w:lang w:val="de-DE"/>
        </w:rPr>
      </w:pPr>
      <w:r w:rsidRPr="00CC2A34">
        <w:rPr>
          <w:sz w:val="24"/>
          <w:szCs w:val="24"/>
          <w:lang w:val="de-DE"/>
        </w:rPr>
        <w:t>VARAŽDINSKA ŽUPANIJA</w:t>
      </w:r>
    </w:p>
    <w:p w:rsidR="00A03B88" w:rsidRPr="00CC2A34" w:rsidRDefault="00A03B88">
      <w:pPr>
        <w:rPr>
          <w:sz w:val="24"/>
          <w:szCs w:val="24"/>
          <w:lang w:val="de-DE"/>
        </w:rPr>
      </w:pPr>
      <w:r w:rsidRPr="00CC2A34">
        <w:rPr>
          <w:sz w:val="24"/>
          <w:szCs w:val="24"/>
          <w:lang w:val="de-DE"/>
        </w:rPr>
        <w:t xml:space="preserve">        GRAD IVANEC</w:t>
      </w:r>
    </w:p>
    <w:p w:rsidR="00A03B88" w:rsidRPr="00CC2A34" w:rsidRDefault="00A03B88">
      <w:pPr>
        <w:rPr>
          <w:sz w:val="16"/>
          <w:szCs w:val="16"/>
          <w:lang w:val="de-DE"/>
        </w:rPr>
      </w:pPr>
    </w:p>
    <w:p w:rsidR="00A03B88" w:rsidRPr="00CC2A34" w:rsidRDefault="00A03B88">
      <w:pPr>
        <w:rPr>
          <w:sz w:val="24"/>
          <w:szCs w:val="24"/>
          <w:lang w:val="de-DE"/>
        </w:rPr>
      </w:pPr>
      <w:r w:rsidRPr="00CC2A34">
        <w:rPr>
          <w:sz w:val="24"/>
          <w:szCs w:val="24"/>
          <w:lang w:val="de-DE"/>
        </w:rPr>
        <w:t xml:space="preserve">    GRADONAČELNIK</w:t>
      </w:r>
    </w:p>
    <w:p w:rsidR="00A03B88" w:rsidRPr="00CC2A34" w:rsidRDefault="00A03B88">
      <w:pPr>
        <w:rPr>
          <w:sz w:val="16"/>
          <w:szCs w:val="16"/>
          <w:lang w:val="de-DE"/>
        </w:rPr>
      </w:pPr>
    </w:p>
    <w:p w:rsidR="00A03B88" w:rsidRPr="00CC2A34" w:rsidRDefault="00D93653">
      <w:pPr>
        <w:rPr>
          <w:sz w:val="24"/>
          <w:szCs w:val="24"/>
          <w:lang w:val="de-DE"/>
        </w:rPr>
      </w:pPr>
      <w:r w:rsidRPr="00CC2A34">
        <w:rPr>
          <w:sz w:val="24"/>
          <w:szCs w:val="24"/>
          <w:lang w:val="de-DE"/>
        </w:rPr>
        <w:t>KLASA</w:t>
      </w:r>
      <w:r w:rsidR="00F8057B" w:rsidRPr="00CC2A34">
        <w:rPr>
          <w:sz w:val="24"/>
          <w:szCs w:val="24"/>
          <w:lang w:val="de-DE"/>
        </w:rPr>
        <w:t>: 400-0</w:t>
      </w:r>
      <w:r w:rsidR="00C65EF4" w:rsidRPr="00CC2A34">
        <w:rPr>
          <w:sz w:val="24"/>
          <w:szCs w:val="24"/>
          <w:lang w:val="de-DE"/>
        </w:rPr>
        <w:t>5</w:t>
      </w:r>
      <w:r w:rsidRPr="00CC2A34">
        <w:rPr>
          <w:sz w:val="24"/>
          <w:szCs w:val="24"/>
          <w:lang w:val="de-DE"/>
        </w:rPr>
        <w:t>/1</w:t>
      </w:r>
      <w:r w:rsidR="00DA56DD">
        <w:rPr>
          <w:sz w:val="24"/>
          <w:szCs w:val="24"/>
          <w:lang w:val="de-DE"/>
        </w:rPr>
        <w:t>4-01/06</w:t>
      </w:r>
    </w:p>
    <w:p w:rsidR="00A03B88" w:rsidRPr="00CC2A34" w:rsidRDefault="00D93653">
      <w:pPr>
        <w:rPr>
          <w:sz w:val="24"/>
          <w:szCs w:val="24"/>
          <w:lang w:val="de-DE"/>
        </w:rPr>
      </w:pPr>
      <w:r w:rsidRPr="00CC2A34">
        <w:rPr>
          <w:sz w:val="24"/>
          <w:szCs w:val="24"/>
          <w:lang w:val="de-DE"/>
        </w:rPr>
        <w:t>URBROJ</w:t>
      </w:r>
      <w:r w:rsidR="00275D01" w:rsidRPr="00CC2A34">
        <w:rPr>
          <w:sz w:val="24"/>
          <w:szCs w:val="24"/>
          <w:lang w:val="de-DE"/>
        </w:rPr>
        <w:t>: 2186/</w:t>
      </w:r>
      <w:r w:rsidR="009B48A4" w:rsidRPr="00CC2A34">
        <w:rPr>
          <w:sz w:val="24"/>
          <w:szCs w:val="24"/>
          <w:lang w:val="de-DE"/>
        </w:rPr>
        <w:t>12-0</w:t>
      </w:r>
      <w:r w:rsidR="006D5026">
        <w:rPr>
          <w:sz w:val="24"/>
          <w:szCs w:val="24"/>
          <w:lang w:val="de-DE"/>
        </w:rPr>
        <w:t>4/016-1</w:t>
      </w:r>
      <w:r w:rsidR="00DA56DD">
        <w:rPr>
          <w:sz w:val="24"/>
          <w:szCs w:val="24"/>
          <w:lang w:val="de-DE"/>
        </w:rPr>
        <w:t>4</w:t>
      </w:r>
      <w:r w:rsidRPr="00CC2A34">
        <w:rPr>
          <w:sz w:val="24"/>
          <w:szCs w:val="24"/>
          <w:lang w:val="de-DE"/>
        </w:rPr>
        <w:t>/3</w:t>
      </w:r>
    </w:p>
    <w:p w:rsidR="00A03B88" w:rsidRPr="00CC2A34" w:rsidRDefault="00A03B88">
      <w:pPr>
        <w:rPr>
          <w:sz w:val="16"/>
          <w:szCs w:val="16"/>
          <w:lang w:val="de-DE"/>
        </w:rPr>
      </w:pPr>
    </w:p>
    <w:p w:rsidR="00A03B88" w:rsidRPr="00CC2A34" w:rsidRDefault="00A03B88">
      <w:pPr>
        <w:rPr>
          <w:sz w:val="24"/>
          <w:szCs w:val="24"/>
          <w:lang w:val="de-DE"/>
        </w:rPr>
      </w:pPr>
      <w:r w:rsidRPr="00CC2A34">
        <w:rPr>
          <w:sz w:val="24"/>
          <w:szCs w:val="24"/>
          <w:lang w:val="de-DE"/>
        </w:rPr>
        <w:t xml:space="preserve">Ivanec, </w:t>
      </w:r>
      <w:r w:rsidR="00DA56DD">
        <w:rPr>
          <w:sz w:val="24"/>
          <w:szCs w:val="24"/>
          <w:lang w:val="de-DE"/>
        </w:rPr>
        <w:t>5. svibnja 2014.</w:t>
      </w:r>
    </w:p>
    <w:p w:rsidR="001A71FF" w:rsidRPr="00CC2A34" w:rsidRDefault="001A71FF">
      <w:pPr>
        <w:rPr>
          <w:sz w:val="24"/>
          <w:szCs w:val="24"/>
          <w:lang w:val="de-DE"/>
        </w:rPr>
      </w:pPr>
    </w:p>
    <w:p w:rsidR="001A71FF" w:rsidRPr="00CC2A34" w:rsidRDefault="001A71FF" w:rsidP="004F55CC">
      <w:pPr>
        <w:jc w:val="both"/>
        <w:rPr>
          <w:sz w:val="24"/>
          <w:szCs w:val="24"/>
          <w:lang w:val="de-DE"/>
        </w:rPr>
      </w:pPr>
    </w:p>
    <w:p w:rsidR="001A71FF" w:rsidRPr="00CC2A34" w:rsidRDefault="001A71FF" w:rsidP="004F55CC">
      <w:pPr>
        <w:jc w:val="both"/>
        <w:rPr>
          <w:sz w:val="24"/>
          <w:szCs w:val="24"/>
          <w:lang w:val="de-DE"/>
        </w:rPr>
      </w:pPr>
      <w:r w:rsidRPr="00CC2A34">
        <w:rPr>
          <w:sz w:val="24"/>
          <w:szCs w:val="24"/>
          <w:lang w:val="de-DE"/>
        </w:rPr>
        <w:tab/>
        <w:t>Na temelju članka 64. Statuta Grada Ivanca („Službeni vjesnik Varaždinske županij</w:t>
      </w:r>
      <w:r w:rsidR="00D93653" w:rsidRPr="00CC2A34">
        <w:rPr>
          <w:sz w:val="24"/>
          <w:szCs w:val="24"/>
          <w:lang w:val="de-DE"/>
        </w:rPr>
        <w:t>e“ br.</w:t>
      </w:r>
      <w:r w:rsidR="00DA56DD">
        <w:rPr>
          <w:sz w:val="24"/>
          <w:szCs w:val="24"/>
          <w:lang w:val="de-DE"/>
        </w:rPr>
        <w:t xml:space="preserve"> </w:t>
      </w:r>
      <w:r w:rsidR="00D93653" w:rsidRPr="00CC2A34">
        <w:rPr>
          <w:sz w:val="24"/>
          <w:szCs w:val="24"/>
          <w:lang w:val="de-DE"/>
        </w:rPr>
        <w:t>21/09</w:t>
      </w:r>
      <w:r w:rsidR="00DA56DD">
        <w:rPr>
          <w:sz w:val="24"/>
          <w:szCs w:val="24"/>
          <w:lang w:val="de-DE"/>
        </w:rPr>
        <w:t>, 12/13, 23/13- pročišćeni tekst</w:t>
      </w:r>
      <w:r w:rsidR="00D93653" w:rsidRPr="00CC2A34">
        <w:rPr>
          <w:sz w:val="24"/>
          <w:szCs w:val="24"/>
          <w:lang w:val="de-DE"/>
        </w:rPr>
        <w:t>) i članka 110</w:t>
      </w:r>
      <w:r w:rsidRPr="00CC2A34">
        <w:rPr>
          <w:sz w:val="24"/>
          <w:szCs w:val="24"/>
          <w:lang w:val="de-DE"/>
        </w:rPr>
        <w:t>. Zakona o proračunu („Narodne novine“ br.87/08</w:t>
      </w:r>
      <w:r w:rsidR="00582F9E">
        <w:rPr>
          <w:sz w:val="24"/>
          <w:szCs w:val="24"/>
          <w:lang w:val="de-DE"/>
        </w:rPr>
        <w:t>, 136/12</w:t>
      </w:r>
      <w:r w:rsidRPr="00CC2A34">
        <w:rPr>
          <w:sz w:val="24"/>
          <w:szCs w:val="24"/>
          <w:lang w:val="de-DE"/>
        </w:rPr>
        <w:t xml:space="preserve">), </w:t>
      </w:r>
      <w:r w:rsidR="004F55CC" w:rsidRPr="00CC2A34">
        <w:rPr>
          <w:sz w:val="24"/>
          <w:szCs w:val="24"/>
          <w:lang w:val="de-DE"/>
        </w:rPr>
        <w:t xml:space="preserve">Gradonačelnik grada Ivanca, </w:t>
      </w:r>
      <w:r w:rsidRPr="00CC2A34">
        <w:rPr>
          <w:sz w:val="24"/>
          <w:szCs w:val="24"/>
          <w:lang w:val="de-DE"/>
        </w:rPr>
        <w:t xml:space="preserve">a nakon razmatranja </w:t>
      </w:r>
      <w:r w:rsidR="00D93653" w:rsidRPr="00CC2A34">
        <w:rPr>
          <w:sz w:val="24"/>
          <w:szCs w:val="24"/>
          <w:lang w:val="de-DE"/>
        </w:rPr>
        <w:t xml:space="preserve">Godišnjeg izvještaja </w:t>
      </w:r>
      <w:r w:rsidR="00C65EF4" w:rsidRPr="00CC2A34">
        <w:rPr>
          <w:sz w:val="24"/>
          <w:szCs w:val="24"/>
          <w:lang w:val="de-DE"/>
        </w:rPr>
        <w:t>o izvršenju Proračuna Grada Ivanca</w:t>
      </w:r>
      <w:r w:rsidR="00CC2A34" w:rsidRPr="00CC2A34">
        <w:rPr>
          <w:sz w:val="24"/>
          <w:szCs w:val="24"/>
          <w:lang w:val="de-DE"/>
        </w:rPr>
        <w:t xml:space="preserve"> za 201</w:t>
      </w:r>
      <w:r w:rsidR="00DA56DD">
        <w:rPr>
          <w:sz w:val="24"/>
          <w:szCs w:val="24"/>
          <w:lang w:val="de-DE"/>
        </w:rPr>
        <w:t>3</w:t>
      </w:r>
      <w:r w:rsidR="00D93653" w:rsidRPr="00CC2A34">
        <w:rPr>
          <w:sz w:val="24"/>
          <w:szCs w:val="24"/>
          <w:lang w:val="de-DE"/>
        </w:rPr>
        <w:t>. godinu</w:t>
      </w:r>
      <w:r w:rsidR="00C65EF4" w:rsidRPr="00CC2A34">
        <w:rPr>
          <w:sz w:val="24"/>
          <w:szCs w:val="24"/>
          <w:lang w:val="de-DE"/>
        </w:rPr>
        <w:t xml:space="preserve">, </w:t>
      </w:r>
      <w:r w:rsidR="004F55CC" w:rsidRPr="00CC2A34">
        <w:rPr>
          <w:sz w:val="24"/>
          <w:szCs w:val="24"/>
          <w:lang w:val="de-DE"/>
        </w:rPr>
        <w:t>donosi</w:t>
      </w:r>
    </w:p>
    <w:p w:rsidR="004F55CC" w:rsidRDefault="004F55CC">
      <w:pPr>
        <w:rPr>
          <w:sz w:val="24"/>
          <w:szCs w:val="24"/>
          <w:lang w:val="de-DE"/>
        </w:rPr>
      </w:pPr>
    </w:p>
    <w:p w:rsidR="00CC2A34" w:rsidRPr="00CC2A34" w:rsidRDefault="00CC2A34">
      <w:pPr>
        <w:rPr>
          <w:sz w:val="24"/>
          <w:szCs w:val="24"/>
          <w:lang w:val="de-DE"/>
        </w:rPr>
      </w:pPr>
    </w:p>
    <w:p w:rsidR="004F55CC" w:rsidRPr="00CC2A34" w:rsidRDefault="004F55CC" w:rsidP="004F55CC">
      <w:pPr>
        <w:jc w:val="center"/>
        <w:rPr>
          <w:b/>
          <w:sz w:val="24"/>
          <w:szCs w:val="24"/>
          <w:lang w:val="de-DE"/>
        </w:rPr>
      </w:pPr>
      <w:r w:rsidRPr="00CC2A34">
        <w:rPr>
          <w:b/>
          <w:sz w:val="24"/>
          <w:szCs w:val="24"/>
          <w:lang w:val="de-DE"/>
        </w:rPr>
        <w:t>ZAKLJUČAK</w:t>
      </w:r>
    </w:p>
    <w:p w:rsidR="004F55CC" w:rsidRPr="00CC2A34" w:rsidRDefault="004F55CC" w:rsidP="004F55CC">
      <w:pPr>
        <w:jc w:val="center"/>
        <w:rPr>
          <w:b/>
          <w:sz w:val="24"/>
          <w:szCs w:val="24"/>
          <w:lang w:val="de-DE"/>
        </w:rPr>
      </w:pPr>
    </w:p>
    <w:p w:rsidR="004F55CC" w:rsidRPr="00CC2A34" w:rsidRDefault="004F55CC" w:rsidP="004F55CC">
      <w:pPr>
        <w:jc w:val="center"/>
        <w:rPr>
          <w:b/>
          <w:sz w:val="24"/>
          <w:szCs w:val="24"/>
          <w:lang w:val="de-DE"/>
        </w:rPr>
      </w:pPr>
    </w:p>
    <w:p w:rsidR="004F55CC" w:rsidRPr="00CC2A34" w:rsidRDefault="004F55CC" w:rsidP="004F55CC">
      <w:pPr>
        <w:jc w:val="both"/>
        <w:rPr>
          <w:sz w:val="24"/>
          <w:szCs w:val="24"/>
          <w:lang w:val="de-DE"/>
        </w:rPr>
      </w:pPr>
      <w:r w:rsidRPr="00CC2A34">
        <w:rPr>
          <w:b/>
          <w:sz w:val="24"/>
          <w:szCs w:val="24"/>
          <w:lang w:val="de-DE"/>
        </w:rPr>
        <w:tab/>
      </w:r>
      <w:r w:rsidRPr="00CC2A34">
        <w:rPr>
          <w:sz w:val="24"/>
          <w:szCs w:val="24"/>
          <w:lang w:val="de-DE"/>
        </w:rPr>
        <w:t xml:space="preserve">Prihvaća se </w:t>
      </w:r>
      <w:r w:rsidR="00D93653" w:rsidRPr="00CC2A34">
        <w:rPr>
          <w:sz w:val="24"/>
          <w:szCs w:val="24"/>
          <w:lang w:val="de-DE"/>
        </w:rPr>
        <w:t>Godišnji</w:t>
      </w:r>
      <w:r w:rsidR="00C65EF4" w:rsidRPr="00CC2A34">
        <w:rPr>
          <w:sz w:val="24"/>
          <w:szCs w:val="24"/>
          <w:lang w:val="de-DE"/>
        </w:rPr>
        <w:t xml:space="preserve"> izvještaj o izvršenju Proračuna Grada Ivanca</w:t>
      </w:r>
      <w:r w:rsidR="00DA56DD">
        <w:rPr>
          <w:sz w:val="24"/>
          <w:szCs w:val="24"/>
          <w:lang w:val="de-DE"/>
        </w:rPr>
        <w:t xml:space="preserve"> za 2013. godinu</w:t>
      </w:r>
      <w:r w:rsidR="00C65EF4" w:rsidRPr="00CC2A34">
        <w:rPr>
          <w:sz w:val="24"/>
          <w:szCs w:val="24"/>
          <w:lang w:val="de-DE"/>
        </w:rPr>
        <w:t>, te se dostavlja</w:t>
      </w:r>
      <w:r w:rsidR="001E117F" w:rsidRPr="00CC2A34">
        <w:rPr>
          <w:sz w:val="24"/>
          <w:szCs w:val="24"/>
          <w:lang w:val="de-DE"/>
        </w:rPr>
        <w:t xml:space="preserve"> Gradskom vijeću na razmatranje i donošenje.</w:t>
      </w:r>
    </w:p>
    <w:p w:rsidR="004F55CC" w:rsidRPr="00CC2A34" w:rsidRDefault="004F55CC" w:rsidP="004F55CC">
      <w:pPr>
        <w:jc w:val="both"/>
        <w:rPr>
          <w:sz w:val="24"/>
          <w:szCs w:val="24"/>
          <w:lang w:val="de-DE"/>
        </w:rPr>
      </w:pPr>
    </w:p>
    <w:p w:rsidR="004F55CC" w:rsidRPr="00CC2A34" w:rsidRDefault="004F55CC" w:rsidP="004F55CC">
      <w:pPr>
        <w:jc w:val="both"/>
        <w:rPr>
          <w:sz w:val="24"/>
          <w:szCs w:val="24"/>
          <w:lang w:val="de-DE"/>
        </w:rPr>
      </w:pPr>
    </w:p>
    <w:p w:rsidR="004F55CC" w:rsidRPr="00CC2A34" w:rsidRDefault="004F55CC" w:rsidP="004F55CC">
      <w:pPr>
        <w:jc w:val="both"/>
        <w:rPr>
          <w:sz w:val="24"/>
          <w:szCs w:val="24"/>
          <w:lang w:val="de-DE"/>
        </w:rPr>
      </w:pPr>
    </w:p>
    <w:p w:rsidR="004F55CC" w:rsidRPr="00CC2A34" w:rsidRDefault="004F55CC" w:rsidP="004F55CC">
      <w:pPr>
        <w:jc w:val="both"/>
        <w:rPr>
          <w:sz w:val="24"/>
          <w:szCs w:val="24"/>
          <w:lang w:val="de-DE"/>
        </w:rPr>
      </w:pPr>
    </w:p>
    <w:p w:rsidR="004F55CC" w:rsidRPr="00CC2A34" w:rsidRDefault="004F55CC" w:rsidP="004F55CC">
      <w:pPr>
        <w:jc w:val="right"/>
        <w:rPr>
          <w:sz w:val="24"/>
          <w:szCs w:val="24"/>
          <w:lang w:val="de-DE"/>
        </w:rPr>
      </w:pPr>
      <w:r w:rsidRPr="00CC2A34">
        <w:rPr>
          <w:sz w:val="24"/>
          <w:szCs w:val="24"/>
          <w:lang w:val="de-DE"/>
        </w:rPr>
        <w:t>GRADONAČELNIK:</w:t>
      </w:r>
    </w:p>
    <w:p w:rsidR="004F55CC" w:rsidRPr="00CC2A34" w:rsidRDefault="004F55CC" w:rsidP="004F55CC">
      <w:pPr>
        <w:jc w:val="right"/>
        <w:rPr>
          <w:sz w:val="24"/>
          <w:szCs w:val="24"/>
          <w:lang w:val="de-DE"/>
        </w:rPr>
      </w:pPr>
      <w:r w:rsidRPr="00CC2A34">
        <w:rPr>
          <w:sz w:val="24"/>
          <w:szCs w:val="24"/>
          <w:lang w:val="de-DE"/>
        </w:rPr>
        <w:t>Milorad Batinić, dipl.ing.</w:t>
      </w:r>
    </w:p>
    <w:sectPr w:rsidR="004F55CC" w:rsidRPr="00CC2A34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C48E6"/>
    <w:multiLevelType w:val="singleLevel"/>
    <w:tmpl w:val="5C28FB6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527"/>
    <w:rsid w:val="000620B9"/>
    <w:rsid w:val="000C04D8"/>
    <w:rsid w:val="0011095B"/>
    <w:rsid w:val="001A71FF"/>
    <w:rsid w:val="001E117F"/>
    <w:rsid w:val="00253D0B"/>
    <w:rsid w:val="00275D01"/>
    <w:rsid w:val="002776D8"/>
    <w:rsid w:val="002D4798"/>
    <w:rsid w:val="00384CC6"/>
    <w:rsid w:val="003B09E8"/>
    <w:rsid w:val="00472E94"/>
    <w:rsid w:val="004F55CC"/>
    <w:rsid w:val="00502AE5"/>
    <w:rsid w:val="00582F9E"/>
    <w:rsid w:val="005D785D"/>
    <w:rsid w:val="006D5026"/>
    <w:rsid w:val="0073004C"/>
    <w:rsid w:val="008059B0"/>
    <w:rsid w:val="008166E7"/>
    <w:rsid w:val="008E4056"/>
    <w:rsid w:val="00900527"/>
    <w:rsid w:val="00961D56"/>
    <w:rsid w:val="009B48A4"/>
    <w:rsid w:val="009F7026"/>
    <w:rsid w:val="00A03B88"/>
    <w:rsid w:val="00A56805"/>
    <w:rsid w:val="00BF5376"/>
    <w:rsid w:val="00C65EF4"/>
    <w:rsid w:val="00CC2A34"/>
    <w:rsid w:val="00D65EEA"/>
    <w:rsid w:val="00D93653"/>
    <w:rsid w:val="00DA56DD"/>
    <w:rsid w:val="00E435E4"/>
    <w:rsid w:val="00E626FC"/>
    <w:rsid w:val="00EF378F"/>
    <w:rsid w:val="00F80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ekstbalonia">
    <w:name w:val="Balloon Text"/>
    <w:basedOn w:val="Normal"/>
    <w:semiHidden/>
    <w:rsid w:val="003B09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ekstbalonia">
    <w:name w:val="Balloon Text"/>
    <w:basedOn w:val="Normal"/>
    <w:semiHidden/>
    <w:rsid w:val="003B09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</vt:lpstr>
      <vt:lpstr>                </vt:lpstr>
    </vt:vector>
  </TitlesOfParts>
  <Company/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 1</dc:creator>
  <cp:lastModifiedBy>Snježana Canjuga</cp:lastModifiedBy>
  <cp:revision>2</cp:revision>
  <cp:lastPrinted>2014-04-30T11:49:00Z</cp:lastPrinted>
  <dcterms:created xsi:type="dcterms:W3CDTF">2014-05-30T10:35:00Z</dcterms:created>
  <dcterms:modified xsi:type="dcterms:W3CDTF">2014-05-30T10:35:00Z</dcterms:modified>
</cp:coreProperties>
</file>